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63E" w:rsidRPr="00E328A5" w:rsidRDefault="00E328A5">
      <w:pPr>
        <w:rPr>
          <w:sz w:val="24"/>
          <w:szCs w:val="24"/>
        </w:rPr>
      </w:pPr>
      <w:r w:rsidRPr="00E328A5">
        <w:rPr>
          <w:sz w:val="24"/>
          <w:szCs w:val="24"/>
        </w:rPr>
        <w:t>Opis przedmiotu zamówienia:</w:t>
      </w:r>
    </w:p>
    <w:p w:rsidR="00E328A5" w:rsidRPr="00E328A5" w:rsidRDefault="00E328A5" w:rsidP="003963B6">
      <w:pPr>
        <w:spacing w:before="100" w:beforeAutospacing="1" w:after="100" w:afterAutospacing="1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</w:pPr>
      <w:r w:rsidRPr="00E328A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600 szt.</w:t>
      </w:r>
      <w:r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 xml:space="preserve"> - </w:t>
      </w:r>
      <w:r w:rsidRPr="00E328A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 xml:space="preserve">Zbijak </w:t>
      </w:r>
      <w:proofErr w:type="spellStart"/>
      <w:r w:rsidRPr="00E328A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Lyman</w:t>
      </w:r>
      <w:proofErr w:type="spellEnd"/>
      <w:r w:rsidRPr="00E328A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 xml:space="preserve"> A-Zoom kal. 9 z metalu </w:t>
      </w:r>
    </w:p>
    <w:p w:rsidR="00E328A5" w:rsidRPr="003963B6" w:rsidRDefault="00E328A5" w:rsidP="003963B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328A5">
        <w:rPr>
          <w:rFonts w:eastAsia="Times New Roman" w:cstheme="minorHAnsi"/>
          <w:sz w:val="24"/>
          <w:szCs w:val="24"/>
          <w:lang w:eastAsia="pl-PL"/>
        </w:rPr>
        <w:t>Wykonany</w:t>
      </w:r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 zbijak firmy </w:t>
      </w:r>
      <w:proofErr w:type="spellStart"/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>Lyman</w:t>
      </w:r>
      <w:proofErr w:type="spellEnd"/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A-Zoom</w:t>
      </w:r>
      <w:r w:rsidRPr="00E328A5">
        <w:rPr>
          <w:rFonts w:eastAsia="Times New Roman" w:cstheme="minorHAnsi"/>
          <w:sz w:val="24"/>
          <w:szCs w:val="24"/>
          <w:lang w:eastAsia="pl-PL"/>
        </w:rPr>
        <w:t> w kalibrze </w:t>
      </w:r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9mm </w:t>
      </w:r>
      <w:proofErr w:type="spellStart"/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>Lugner</w:t>
      </w:r>
      <w:proofErr w:type="spellEnd"/>
      <w:r w:rsidRPr="00E328A5">
        <w:rPr>
          <w:rFonts w:eastAsia="Times New Roman" w:cstheme="minorHAnsi"/>
          <w:sz w:val="24"/>
          <w:szCs w:val="24"/>
          <w:lang w:eastAsia="pl-PL"/>
        </w:rPr>
        <w:t xml:space="preserve">, o konstrukcji zbijaka to </w:t>
      </w:r>
      <w:r w:rsidR="003963B6">
        <w:rPr>
          <w:rFonts w:eastAsia="Times New Roman" w:cstheme="minorHAnsi"/>
          <w:sz w:val="24"/>
          <w:szCs w:val="24"/>
          <w:lang w:eastAsia="pl-PL"/>
        </w:rPr>
        <w:br/>
      </w:r>
      <w:r w:rsidRPr="00E328A5">
        <w:rPr>
          <w:rFonts w:eastAsia="Times New Roman" w:cstheme="minorHAnsi"/>
          <w:sz w:val="24"/>
          <w:szCs w:val="24"/>
          <w:lang w:eastAsia="pl-PL"/>
        </w:rPr>
        <w:t xml:space="preserve">z lekkiego i wytrzymałego aluminium, które są poddane anodyzacji w celu zwiększenia jego </w:t>
      </w:r>
      <w:r w:rsidRPr="003963B6">
        <w:rPr>
          <w:rFonts w:eastAsia="Times New Roman" w:cstheme="minorHAnsi"/>
          <w:sz w:val="24"/>
          <w:szCs w:val="24"/>
          <w:lang w:eastAsia="pl-PL"/>
        </w:rPr>
        <w:t>żywotności oraz funkcjonowania. Zbijak pozwala </w:t>
      </w:r>
      <w:r w:rsidRPr="003963B6">
        <w:rPr>
          <w:rFonts w:eastAsia="Times New Roman" w:cstheme="minorHAnsi"/>
          <w:bCs/>
          <w:sz w:val="24"/>
          <w:szCs w:val="24"/>
          <w:lang w:eastAsia="pl-PL"/>
        </w:rPr>
        <w:t>przetestować w bezpieczny</w:t>
      </w:r>
      <w:r w:rsidR="003963B6" w:rsidRPr="003963B6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3963B6">
        <w:rPr>
          <w:rFonts w:eastAsia="Times New Roman" w:cstheme="minorHAnsi"/>
          <w:bCs/>
          <w:sz w:val="24"/>
          <w:szCs w:val="24"/>
          <w:lang w:eastAsia="pl-PL"/>
        </w:rPr>
        <w:t>sposób</w:t>
      </w:r>
      <w:r w:rsidRPr="003963B6">
        <w:rPr>
          <w:rFonts w:eastAsia="Times New Roman" w:cstheme="minorHAnsi"/>
          <w:sz w:val="24"/>
          <w:szCs w:val="24"/>
          <w:lang w:eastAsia="pl-PL"/>
        </w:rPr>
        <w:t> oddanie suchego strzału </w:t>
      </w:r>
      <w:r w:rsidRPr="003963B6">
        <w:rPr>
          <w:rFonts w:eastAsia="Times New Roman" w:cstheme="minorHAnsi"/>
          <w:bCs/>
          <w:sz w:val="24"/>
          <w:szCs w:val="24"/>
          <w:lang w:eastAsia="pl-PL"/>
        </w:rPr>
        <w:t>bez ryzyka uszkodzenia</w:t>
      </w:r>
      <w:r w:rsidRPr="003963B6">
        <w:rPr>
          <w:rFonts w:eastAsia="Times New Roman" w:cstheme="minorHAnsi"/>
          <w:sz w:val="24"/>
          <w:szCs w:val="24"/>
          <w:lang w:eastAsia="pl-PL"/>
        </w:rPr>
        <w:t> broni. Pomocny przy ćwiczeniach przeładowywania oraz funkcjonowania broni. </w:t>
      </w:r>
      <w:r w:rsidRPr="003963B6">
        <w:rPr>
          <w:rFonts w:eastAsia="Times New Roman" w:cstheme="minorHAnsi"/>
          <w:bCs/>
          <w:sz w:val="24"/>
          <w:szCs w:val="24"/>
          <w:lang w:eastAsia="pl-PL"/>
        </w:rPr>
        <w:t>Idealny do treningu strzeleckiego</w:t>
      </w:r>
      <w:r w:rsidRPr="003963B6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:rsidR="00E328A5" w:rsidRPr="00E328A5" w:rsidRDefault="00E328A5" w:rsidP="003963B6">
      <w:pPr>
        <w:spacing w:before="100" w:beforeAutospacing="1" w:after="100" w:afterAutospacing="1" w:line="240" w:lineRule="auto"/>
        <w:jc w:val="both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</w:pPr>
      <w:r w:rsidRPr="00E328A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500 szt.</w:t>
      </w:r>
      <w:r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 xml:space="preserve"> - </w:t>
      </w:r>
      <w:r w:rsidRPr="00E328A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 xml:space="preserve">Zbijak </w:t>
      </w:r>
      <w:proofErr w:type="spellStart"/>
      <w:r w:rsidRPr="00E328A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Lyman</w:t>
      </w:r>
      <w:proofErr w:type="spellEnd"/>
      <w:r w:rsidRPr="00E328A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 xml:space="preserve"> A-Zoom kal. 12 z metalu </w:t>
      </w:r>
    </w:p>
    <w:p w:rsidR="00E328A5" w:rsidRPr="003963B6" w:rsidRDefault="00E328A5" w:rsidP="003963B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328A5">
        <w:rPr>
          <w:rFonts w:eastAsia="Times New Roman" w:cstheme="minorHAnsi"/>
          <w:sz w:val="24"/>
          <w:szCs w:val="24"/>
          <w:lang w:eastAsia="pl-PL"/>
        </w:rPr>
        <w:t>Wykonany</w:t>
      </w:r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 zbijak firmy </w:t>
      </w:r>
      <w:proofErr w:type="spellStart"/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>Lyman</w:t>
      </w:r>
      <w:proofErr w:type="spellEnd"/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A-Zoom</w:t>
      </w:r>
      <w:r w:rsidRPr="00E328A5">
        <w:rPr>
          <w:rFonts w:eastAsia="Times New Roman" w:cstheme="minorHAnsi"/>
          <w:sz w:val="24"/>
          <w:szCs w:val="24"/>
          <w:lang w:eastAsia="pl-PL"/>
        </w:rPr>
        <w:t> w kalibrze </w:t>
      </w:r>
      <w:r w:rsidRPr="00E328A5">
        <w:rPr>
          <w:rFonts w:eastAsia="Times New Roman" w:cstheme="minorHAnsi"/>
          <w:b/>
          <w:bCs/>
          <w:sz w:val="24"/>
          <w:szCs w:val="24"/>
          <w:lang w:eastAsia="pl-PL"/>
        </w:rPr>
        <w:t>12</w:t>
      </w:r>
      <w:r w:rsidRPr="00E328A5">
        <w:rPr>
          <w:rFonts w:eastAsia="Times New Roman" w:cstheme="minorHAnsi"/>
          <w:sz w:val="24"/>
          <w:szCs w:val="24"/>
          <w:lang w:eastAsia="pl-PL"/>
        </w:rPr>
        <w:t xml:space="preserve">, o konstrukcji zbijaka to z lekkiego </w:t>
      </w:r>
      <w:r w:rsidRPr="00E328A5">
        <w:rPr>
          <w:rFonts w:eastAsia="Times New Roman" w:cstheme="minorHAnsi"/>
          <w:sz w:val="24"/>
          <w:szCs w:val="24"/>
          <w:lang w:eastAsia="pl-PL"/>
        </w:rPr>
        <w:br/>
      </w:r>
      <w:r w:rsidRPr="003963B6">
        <w:rPr>
          <w:rFonts w:eastAsia="Times New Roman" w:cstheme="minorHAnsi"/>
          <w:sz w:val="24"/>
          <w:szCs w:val="24"/>
          <w:lang w:eastAsia="pl-PL"/>
        </w:rPr>
        <w:t>i wytrzymałego aluminium, które są poddane anodyzacji w celu zwiększenia jego żywotności oraz funkcjonowania. Zbijak pozwala </w:t>
      </w:r>
      <w:r w:rsidRPr="003963B6">
        <w:rPr>
          <w:rFonts w:eastAsia="Times New Roman" w:cstheme="minorHAnsi"/>
          <w:bCs/>
          <w:sz w:val="24"/>
          <w:szCs w:val="24"/>
          <w:lang w:eastAsia="pl-PL"/>
        </w:rPr>
        <w:t>przetestować w bezpieczny sposób</w:t>
      </w:r>
      <w:r w:rsidRPr="003963B6">
        <w:rPr>
          <w:rFonts w:eastAsia="Times New Roman" w:cstheme="minorHAnsi"/>
          <w:sz w:val="24"/>
          <w:szCs w:val="24"/>
          <w:lang w:eastAsia="pl-PL"/>
        </w:rPr>
        <w:t> oddanie suchego strzału </w:t>
      </w:r>
      <w:r w:rsidRPr="003963B6">
        <w:rPr>
          <w:rFonts w:eastAsia="Times New Roman" w:cstheme="minorHAnsi"/>
          <w:bCs/>
          <w:sz w:val="24"/>
          <w:szCs w:val="24"/>
          <w:lang w:eastAsia="pl-PL"/>
        </w:rPr>
        <w:t>bez ryzyka uszkodzenia</w:t>
      </w:r>
      <w:r w:rsidRPr="003963B6">
        <w:rPr>
          <w:rFonts w:eastAsia="Times New Roman" w:cstheme="minorHAnsi"/>
          <w:sz w:val="24"/>
          <w:szCs w:val="24"/>
          <w:lang w:eastAsia="pl-PL"/>
        </w:rPr>
        <w:t> broni. Pomocny przy ćwiczeniach przeładowywania oraz funkcjonowania broni. </w:t>
      </w:r>
      <w:r w:rsidRPr="003963B6">
        <w:rPr>
          <w:rFonts w:eastAsia="Times New Roman" w:cstheme="minorHAnsi"/>
          <w:bCs/>
          <w:sz w:val="24"/>
          <w:szCs w:val="24"/>
          <w:lang w:eastAsia="pl-PL"/>
        </w:rPr>
        <w:t>Idealny do treningu strzeleckiego</w:t>
      </w:r>
      <w:r w:rsidRPr="003963B6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:rsidR="00E328A5" w:rsidRDefault="00E328A5" w:rsidP="003963B6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</w:p>
    <w:p w:rsidR="00E328A5" w:rsidRPr="00E328A5" w:rsidRDefault="00E328A5" w:rsidP="003963B6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30 szt. - </w:t>
      </w:r>
      <w:r w:rsidRPr="00E328A5">
        <w:rPr>
          <w:rFonts w:asciiTheme="minorHAnsi" w:hAnsiTheme="minorHAnsi" w:cstheme="minorHAnsi"/>
          <w:b/>
          <w:bCs/>
        </w:rPr>
        <w:t>Laser Treningowy</w:t>
      </w:r>
      <w:r w:rsidRPr="00E328A5">
        <w:rPr>
          <w:rFonts w:asciiTheme="minorHAnsi" w:hAnsiTheme="minorHAnsi" w:cstheme="minorHAnsi"/>
          <w:b/>
        </w:rPr>
        <w:t xml:space="preserve"> 9 mm </w:t>
      </w:r>
      <w:r w:rsidRPr="00E328A5">
        <w:rPr>
          <w:rFonts w:asciiTheme="minorHAnsi" w:hAnsiTheme="minorHAnsi" w:cstheme="minorHAnsi"/>
          <w:b/>
          <w:bCs/>
        </w:rPr>
        <w:t>do treningu strzeleckiego</w:t>
      </w:r>
      <w:r w:rsidRPr="00E328A5">
        <w:rPr>
          <w:rFonts w:asciiTheme="minorHAnsi" w:hAnsiTheme="minorHAnsi" w:cstheme="minorHAnsi"/>
        </w:rPr>
        <w:t xml:space="preserve">. Laser Treningowy dzięki miękkiemu, gumowemu włącznikowi </w:t>
      </w:r>
      <w:r w:rsidRPr="003963B6">
        <w:rPr>
          <w:rFonts w:asciiTheme="minorHAnsi" w:hAnsiTheme="minorHAnsi" w:cstheme="minorHAnsi"/>
          <w:bCs/>
        </w:rPr>
        <w:t>aktywowany</w:t>
      </w:r>
      <w:r w:rsidR="003963B6">
        <w:rPr>
          <w:rFonts w:asciiTheme="minorHAnsi" w:hAnsiTheme="minorHAnsi" w:cstheme="minorHAnsi"/>
          <w:bCs/>
        </w:rPr>
        <w:t xml:space="preserve"> powinien być</w:t>
      </w:r>
      <w:r w:rsidRPr="003963B6">
        <w:rPr>
          <w:rFonts w:asciiTheme="minorHAnsi" w:hAnsiTheme="minorHAnsi" w:cstheme="minorHAnsi"/>
          <w:bCs/>
        </w:rPr>
        <w:t xml:space="preserve"> dopiero po naciśnięciu spustu</w:t>
      </w:r>
      <w:r w:rsidRPr="003963B6">
        <w:rPr>
          <w:rFonts w:asciiTheme="minorHAnsi" w:hAnsiTheme="minorHAnsi" w:cstheme="minorHAnsi"/>
        </w:rPr>
        <w:t>. Zastosowany w urządzeniu laser powinien być mocny i mieć idealnie dobraną długość fali</w:t>
      </w:r>
      <w:r w:rsidR="003963B6">
        <w:rPr>
          <w:rFonts w:asciiTheme="minorHAnsi" w:hAnsiTheme="minorHAnsi" w:cstheme="minorHAnsi"/>
        </w:rPr>
        <w:t xml:space="preserve"> c</w:t>
      </w:r>
      <w:r w:rsidRPr="003963B6">
        <w:rPr>
          <w:rFonts w:asciiTheme="minorHAnsi" w:hAnsiTheme="minorHAnsi" w:cstheme="minorHAnsi"/>
        </w:rPr>
        <w:t xml:space="preserve">o sprawi, że </w:t>
      </w:r>
      <w:r w:rsidRPr="003963B6">
        <w:rPr>
          <w:rFonts w:asciiTheme="minorHAnsi" w:hAnsiTheme="minorHAnsi" w:cstheme="minorHAnsi"/>
          <w:bCs/>
        </w:rPr>
        <w:t>promień lasera będzie skupiony, jasny i dobrze widoczny. Powinien posiadać s</w:t>
      </w:r>
      <w:r w:rsidRPr="003963B6">
        <w:rPr>
          <w:rFonts w:asciiTheme="minorHAnsi" w:hAnsiTheme="minorHAnsi" w:cstheme="minorHAnsi"/>
        </w:rPr>
        <w:t xml:space="preserve">pecjalne </w:t>
      </w:r>
      <w:proofErr w:type="spellStart"/>
      <w:r w:rsidRPr="003963B6">
        <w:rPr>
          <w:rFonts w:asciiTheme="minorHAnsi" w:hAnsiTheme="minorHAnsi" w:cstheme="minorHAnsi"/>
        </w:rPr>
        <w:t>oringi</w:t>
      </w:r>
      <w:proofErr w:type="spellEnd"/>
      <w:r w:rsidRPr="003963B6">
        <w:rPr>
          <w:rFonts w:asciiTheme="minorHAnsi" w:hAnsiTheme="minorHAnsi" w:cstheme="minorHAnsi"/>
        </w:rPr>
        <w:t xml:space="preserve"> utrzymują</w:t>
      </w:r>
      <w:r w:rsidR="003963B6" w:rsidRPr="003963B6">
        <w:rPr>
          <w:rFonts w:asciiTheme="minorHAnsi" w:hAnsiTheme="minorHAnsi" w:cstheme="minorHAnsi"/>
        </w:rPr>
        <w:t>ce</w:t>
      </w:r>
      <w:r w:rsidRPr="003963B6">
        <w:rPr>
          <w:rFonts w:asciiTheme="minorHAnsi" w:hAnsiTheme="minorHAnsi" w:cstheme="minorHAnsi"/>
        </w:rPr>
        <w:t xml:space="preserve"> laser w miejscu podczas strzelania.</w:t>
      </w:r>
      <w:r w:rsidR="003963B6" w:rsidRPr="003963B6">
        <w:rPr>
          <w:rFonts w:asciiTheme="minorHAnsi" w:hAnsiTheme="minorHAnsi" w:cstheme="minorHAnsi"/>
        </w:rPr>
        <w:t xml:space="preserve"> S</w:t>
      </w:r>
      <w:r w:rsidRPr="003963B6">
        <w:rPr>
          <w:rFonts w:asciiTheme="minorHAnsi" w:hAnsiTheme="minorHAnsi" w:cstheme="minorHAnsi"/>
        </w:rPr>
        <w:t>pecjalna konstrukcja powin</w:t>
      </w:r>
      <w:r w:rsidR="003963B6" w:rsidRPr="003963B6">
        <w:rPr>
          <w:rFonts w:asciiTheme="minorHAnsi" w:hAnsiTheme="minorHAnsi" w:cstheme="minorHAnsi"/>
        </w:rPr>
        <w:t>na</w:t>
      </w:r>
      <w:r w:rsidRPr="003963B6">
        <w:rPr>
          <w:rFonts w:asciiTheme="minorHAnsi" w:hAnsiTheme="minorHAnsi" w:cstheme="minorHAnsi"/>
        </w:rPr>
        <w:t xml:space="preserve"> pozostać w komorze </w:t>
      </w:r>
      <w:r w:rsidR="003963B6" w:rsidRPr="003963B6">
        <w:rPr>
          <w:rFonts w:asciiTheme="minorHAnsi" w:hAnsiTheme="minorHAnsi" w:cstheme="minorHAnsi"/>
        </w:rPr>
        <w:t xml:space="preserve">laser </w:t>
      </w:r>
      <w:r w:rsidRPr="003963B6">
        <w:rPr>
          <w:rFonts w:asciiTheme="minorHAnsi" w:hAnsiTheme="minorHAnsi" w:cstheme="minorHAnsi"/>
        </w:rPr>
        <w:t xml:space="preserve">w momencie przeładowania. Nabój laserowy </w:t>
      </w:r>
      <w:r w:rsidR="003963B6" w:rsidRPr="003963B6">
        <w:rPr>
          <w:rFonts w:asciiTheme="minorHAnsi" w:hAnsiTheme="minorHAnsi" w:cstheme="minorHAnsi"/>
        </w:rPr>
        <w:t xml:space="preserve">będzie </w:t>
      </w:r>
      <w:r w:rsidRPr="003963B6">
        <w:rPr>
          <w:rFonts w:asciiTheme="minorHAnsi" w:hAnsiTheme="minorHAnsi" w:cstheme="minorHAnsi"/>
          <w:bCs/>
        </w:rPr>
        <w:t xml:space="preserve">montowany w komorze nabojowej broni. </w:t>
      </w:r>
      <w:r w:rsidRPr="003963B6">
        <w:rPr>
          <w:rFonts w:asciiTheme="minorHAnsi" w:hAnsiTheme="minorHAnsi" w:cstheme="minorHAnsi"/>
        </w:rPr>
        <w:t xml:space="preserve">Dzięki temu, że jest to przyrząd dedykowany pod konkretny kaliber </w:t>
      </w:r>
      <w:r w:rsidR="003963B6" w:rsidRPr="003963B6">
        <w:rPr>
          <w:rFonts w:asciiTheme="minorHAnsi" w:hAnsiTheme="minorHAnsi" w:cstheme="minorHAnsi"/>
        </w:rPr>
        <w:t>będzie</w:t>
      </w:r>
      <w:r w:rsidRPr="003963B6">
        <w:rPr>
          <w:rFonts w:asciiTheme="minorHAnsi" w:hAnsiTheme="minorHAnsi" w:cstheme="minorHAnsi"/>
        </w:rPr>
        <w:t xml:space="preserve"> on </w:t>
      </w:r>
      <w:r w:rsidRPr="003963B6">
        <w:rPr>
          <w:rFonts w:asciiTheme="minorHAnsi" w:hAnsiTheme="minorHAnsi" w:cstheme="minorHAnsi"/>
          <w:bCs/>
        </w:rPr>
        <w:t>bardzo precyzyjny</w:t>
      </w:r>
      <w:r w:rsidRPr="003963B6">
        <w:rPr>
          <w:rFonts w:asciiTheme="minorHAnsi" w:hAnsiTheme="minorHAnsi" w:cstheme="minorHAnsi"/>
        </w:rPr>
        <w:t xml:space="preserve"> </w:t>
      </w:r>
      <w:r w:rsidRPr="003963B6">
        <w:rPr>
          <w:rFonts w:asciiTheme="minorHAnsi" w:hAnsiTheme="minorHAnsi" w:cstheme="minorHAnsi"/>
          <w:bCs/>
        </w:rPr>
        <w:t>i dokładny.</w:t>
      </w:r>
      <w:r w:rsidRPr="003963B6">
        <w:rPr>
          <w:rFonts w:asciiTheme="minorHAnsi" w:hAnsiTheme="minorHAnsi" w:cstheme="minorHAnsi"/>
        </w:rPr>
        <w:t xml:space="preserve"> </w:t>
      </w:r>
      <w:r w:rsidR="003963B6" w:rsidRPr="003963B6">
        <w:rPr>
          <w:rFonts w:asciiTheme="minorHAnsi" w:hAnsiTheme="minorHAnsi" w:cstheme="minorHAnsi"/>
        </w:rPr>
        <w:t>Nabój laserowy n</w:t>
      </w:r>
      <w:r w:rsidRPr="003963B6">
        <w:rPr>
          <w:rFonts w:asciiTheme="minorHAnsi" w:hAnsiTheme="minorHAnsi" w:cstheme="minorHAnsi"/>
        </w:rPr>
        <w:t>ie nadaje się do przystrzeliwania broni.</w:t>
      </w:r>
    </w:p>
    <w:p w:rsidR="00E328A5" w:rsidRPr="00E328A5" w:rsidRDefault="00E328A5" w:rsidP="003963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28A5">
        <w:rPr>
          <w:b/>
          <w:sz w:val="24"/>
          <w:szCs w:val="24"/>
        </w:rPr>
        <w:t>60 szt. - Końcówka do</w:t>
      </w:r>
      <w:r>
        <w:rPr>
          <w:sz w:val="24"/>
          <w:szCs w:val="24"/>
        </w:rPr>
        <w:t xml:space="preserve"> </w:t>
      </w:r>
      <w:r w:rsidRPr="00E328A5">
        <w:rPr>
          <w:rFonts w:cstheme="minorHAnsi"/>
          <w:b/>
          <w:bCs/>
          <w:sz w:val="24"/>
          <w:szCs w:val="24"/>
        </w:rPr>
        <w:t>Lasera Treningowego</w:t>
      </w:r>
      <w:r w:rsidRPr="00E328A5">
        <w:rPr>
          <w:rFonts w:cstheme="minorHAnsi"/>
          <w:sz w:val="24"/>
          <w:szCs w:val="24"/>
        </w:rPr>
        <w:t xml:space="preserve"> 9 mm</w:t>
      </w:r>
      <w:r>
        <w:rPr>
          <w:rFonts w:cstheme="minorHAnsi"/>
        </w:rPr>
        <w:t xml:space="preserve"> </w:t>
      </w:r>
      <w:r w:rsidRPr="00E328A5">
        <w:rPr>
          <w:sz w:val="24"/>
          <w:szCs w:val="24"/>
        </w:rPr>
        <w:t>pasująca do laserów treningowych</w:t>
      </w:r>
      <w:r w:rsidR="000E2CD4">
        <w:rPr>
          <w:b/>
          <w:sz w:val="24"/>
          <w:szCs w:val="24"/>
        </w:rPr>
        <w:t>.</w:t>
      </w:r>
      <w:bookmarkStart w:id="0" w:name="_GoBack"/>
      <w:bookmarkEnd w:id="0"/>
    </w:p>
    <w:p w:rsidR="00E328A5" w:rsidRPr="00E328A5" w:rsidRDefault="00E328A5" w:rsidP="00E328A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E328A5" w:rsidRPr="00E328A5" w:rsidRDefault="00E328A5">
      <w:pPr>
        <w:rPr>
          <w:sz w:val="24"/>
          <w:szCs w:val="24"/>
        </w:rPr>
      </w:pPr>
    </w:p>
    <w:sectPr w:rsidR="00E328A5" w:rsidRPr="00E32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0520D"/>
    <w:multiLevelType w:val="multilevel"/>
    <w:tmpl w:val="FFF6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8A5"/>
    <w:rsid w:val="000E2CD4"/>
    <w:rsid w:val="003963B6"/>
    <w:rsid w:val="00A8663E"/>
    <w:rsid w:val="00E3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6EDA5"/>
  <w15:chartTrackingRefBased/>
  <w15:docId w15:val="{0C91E28D-4961-4EE1-A7B7-2AAE5E65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32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328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951108</dc:creator>
  <cp:keywords/>
  <dc:description/>
  <cp:lastModifiedBy>951108</cp:lastModifiedBy>
  <cp:revision>3</cp:revision>
  <dcterms:created xsi:type="dcterms:W3CDTF">2026-03-11T08:53:00Z</dcterms:created>
  <dcterms:modified xsi:type="dcterms:W3CDTF">2026-03-11T12:43:00Z</dcterms:modified>
</cp:coreProperties>
</file>